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E2C84" w14:textId="62E4F332" w:rsidR="00396A3C" w:rsidRPr="000C326C" w:rsidRDefault="00396A3C" w:rsidP="00396A3C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FA1776" wp14:editId="0452BE2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52550" cy="473075"/>
            <wp:effectExtent l="0" t="0" r="0" b="3175"/>
            <wp:wrapTight wrapText="bothSides">
              <wp:wrapPolygon edited="0">
                <wp:start x="15515" y="0"/>
                <wp:lineTo x="0" y="6958"/>
                <wp:lineTo x="0" y="15656"/>
                <wp:lineTo x="15515" y="20875"/>
                <wp:lineTo x="19470" y="20875"/>
                <wp:lineTo x="19775" y="20875"/>
                <wp:lineTo x="21296" y="15656"/>
                <wp:lineTo x="21296" y="5219"/>
                <wp:lineTo x="19470" y="0"/>
                <wp:lineTo x="15515" y="0"/>
              </wp:wrapPolygon>
            </wp:wrapTight>
            <wp:docPr id="2" name="Bilde 1" descr="Isovator-logoG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vator-logoGIF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Bestilling av flasker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FE78FE" w:rsidRPr="00FE78FE" w14:paraId="7F263C7A" w14:textId="77777777" w:rsidTr="00FE78FE">
        <w:tc>
          <w:tcPr>
            <w:tcW w:w="4463" w:type="dxa"/>
          </w:tcPr>
          <w:p w14:paraId="4C2C2444" w14:textId="5372B8CF" w:rsidR="00FE78FE" w:rsidRPr="00FE78FE" w:rsidRDefault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sz w:val="36"/>
                <w:szCs w:val="36"/>
              </w:rPr>
              <w:t>Flasketype A</w:t>
            </w:r>
          </w:p>
        </w:tc>
        <w:tc>
          <w:tcPr>
            <w:tcW w:w="4463" w:type="dxa"/>
          </w:tcPr>
          <w:p w14:paraId="547812C7" w14:textId="5D7ECABB" w:rsidR="00FE78FE" w:rsidRPr="00FE78FE" w:rsidRDefault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sz w:val="36"/>
                <w:szCs w:val="36"/>
              </w:rPr>
              <w:t>Flasketype B</w:t>
            </w:r>
          </w:p>
        </w:tc>
      </w:tr>
      <w:tr w:rsidR="00FE78FE" w:rsidRPr="00FE78FE" w14:paraId="5E973DC0" w14:textId="77777777" w:rsidTr="00FE78FE">
        <w:tc>
          <w:tcPr>
            <w:tcW w:w="4463" w:type="dxa"/>
          </w:tcPr>
          <w:p w14:paraId="78EB163E" w14:textId="7D00927B" w:rsidR="00FE78FE" w:rsidRPr="00FE78FE" w:rsidRDefault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007B36" wp14:editId="1C2468A2">
                  <wp:extent cx="1800225" cy="2353340"/>
                  <wp:effectExtent l="0" t="0" r="0" b="8890"/>
                  <wp:docPr id="4914466" name="Bilde 1" descr="Et bilde som inneholder plast, blå, gu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725188" name="Bilde 1" descr="Et bilde som inneholder plast, blå, gul&#10;&#10;Automatisk generert beskrivelse"/>
                          <pic:cNvPicPr/>
                        </pic:nvPicPr>
                        <pic:blipFill rotWithShape="1">
                          <a:blip r:embed="rId5"/>
                          <a:srcRect l="11247" b="20083"/>
                          <a:stretch/>
                        </pic:blipFill>
                        <pic:spPr bwMode="auto">
                          <a:xfrm>
                            <a:off x="0" y="0"/>
                            <a:ext cx="1813138" cy="237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6DC14786" w14:textId="42561104" w:rsidR="00FE78FE" w:rsidRPr="00FE78FE" w:rsidRDefault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D795F3" wp14:editId="03CC5A03">
                  <wp:extent cx="1285875" cy="2399619"/>
                  <wp:effectExtent l="0" t="0" r="0" b="1270"/>
                  <wp:docPr id="687053825" name="Bilde 1" descr="Et bilde som inneholder tekst, flaske, sylinder, pla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40814" name="Bilde 1" descr="Et bilde som inneholder tekst, flaske, sylinder, plast&#10;&#10;Automatisk generert beskrivelse"/>
                          <pic:cNvPicPr/>
                        </pic:nvPicPr>
                        <pic:blipFill rotWithShape="1">
                          <a:blip r:embed="rId6"/>
                          <a:srcRect l="8844" t="-459" r="41394" b="23254"/>
                          <a:stretch/>
                        </pic:blipFill>
                        <pic:spPr bwMode="auto">
                          <a:xfrm>
                            <a:off x="0" y="0"/>
                            <a:ext cx="1291775" cy="241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E" w:rsidRPr="00FE78FE" w14:paraId="77AFE1F6" w14:textId="77777777" w:rsidTr="00FE78FE">
        <w:tc>
          <w:tcPr>
            <w:tcW w:w="4463" w:type="dxa"/>
            <w:tcBorders>
              <w:bottom w:val="single" w:sz="4" w:space="0" w:color="auto"/>
            </w:tcBorders>
          </w:tcPr>
          <w:p w14:paraId="4C0405C6" w14:textId="77777777" w:rsidR="00FE78FE" w:rsidRP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Stålflaske for retur av kjølegass</w:t>
            </w:r>
          </w:p>
          <w:p w14:paraId="7C702347" w14:textId="77777777" w:rsidR="00FE78FE" w:rsidRP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Fyllingsmengde: 17 kg</w:t>
            </w:r>
          </w:p>
          <w:p w14:paraId="2BB257B3" w14:textId="77777777" w:rsid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Vekt: ca 16,5 kg</w:t>
            </w:r>
          </w:p>
          <w:p w14:paraId="1A529D4F" w14:textId="77777777" w:rsidR="00B46649" w:rsidRDefault="00B46649">
            <w:pPr>
              <w:rPr>
                <w:noProof/>
                <w:sz w:val="28"/>
                <w:szCs w:val="28"/>
              </w:rPr>
            </w:pPr>
          </w:p>
          <w:p w14:paraId="49484C59" w14:textId="45669C48" w:rsidR="00B46649" w:rsidRPr="00FE78FE" w:rsidRDefault="00B46649">
            <w:pPr>
              <w:rPr>
                <w:noProof/>
                <w:sz w:val="28"/>
                <w:szCs w:val="28"/>
              </w:rPr>
            </w:pPr>
            <w:r w:rsidRPr="00B46649">
              <w:rPr>
                <w:noProof/>
                <w:color w:val="FF0000"/>
                <w:sz w:val="28"/>
                <w:szCs w:val="28"/>
              </w:rPr>
              <w:t>Obs ikke til brennbar gass</w:t>
            </w:r>
          </w:p>
        </w:tc>
        <w:tc>
          <w:tcPr>
            <w:tcW w:w="4463" w:type="dxa"/>
            <w:tcBorders>
              <w:bottom w:val="single" w:sz="4" w:space="0" w:color="auto"/>
            </w:tcBorders>
          </w:tcPr>
          <w:p w14:paraId="1A67413C" w14:textId="77777777" w:rsidR="00FE78FE" w:rsidRP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Komposittflaske for retur av kjølegass</w:t>
            </w:r>
          </w:p>
          <w:p w14:paraId="3FA24657" w14:textId="77777777" w:rsidR="00FE78FE" w:rsidRP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Fyllingsmengde: 15 kg</w:t>
            </w:r>
          </w:p>
          <w:p w14:paraId="17BB0E38" w14:textId="32D41898" w:rsidR="00FE78FE" w:rsidRPr="00FE78FE" w:rsidRDefault="00B4664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Max vakum: </w:t>
            </w:r>
            <w:r w:rsidR="00FE78FE" w:rsidRPr="00FE78FE">
              <w:rPr>
                <w:noProof/>
                <w:sz w:val="28"/>
                <w:szCs w:val="28"/>
              </w:rPr>
              <w:t>0,6 mbar</w:t>
            </w:r>
          </w:p>
          <w:p w14:paraId="63A1B29F" w14:textId="77777777" w:rsidR="00FE78FE" w:rsidRDefault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Vekt: ca 6,5 kg</w:t>
            </w:r>
          </w:p>
          <w:p w14:paraId="5371EA5F" w14:textId="77777777" w:rsidR="00B46649" w:rsidRDefault="00B46649">
            <w:pPr>
              <w:rPr>
                <w:noProof/>
                <w:sz w:val="28"/>
                <w:szCs w:val="28"/>
              </w:rPr>
            </w:pPr>
          </w:p>
          <w:p w14:paraId="75A5E0D9" w14:textId="79A6961D" w:rsidR="00B46649" w:rsidRPr="00FE78FE" w:rsidRDefault="00B46649">
            <w:pPr>
              <w:rPr>
                <w:noProof/>
                <w:sz w:val="28"/>
                <w:szCs w:val="28"/>
              </w:rPr>
            </w:pPr>
            <w:r w:rsidRPr="00B46649">
              <w:rPr>
                <w:noProof/>
                <w:color w:val="FF0000"/>
                <w:sz w:val="28"/>
                <w:szCs w:val="28"/>
              </w:rPr>
              <w:t>Obs ikke til brennbar gass</w:t>
            </w:r>
          </w:p>
        </w:tc>
      </w:tr>
      <w:tr w:rsidR="00FE78FE" w:rsidRPr="00FE78FE" w14:paraId="4DDD8B62" w14:textId="77777777" w:rsidTr="00FE78FE">
        <w:tc>
          <w:tcPr>
            <w:tcW w:w="8926" w:type="dxa"/>
            <w:gridSpan w:val="2"/>
            <w:tcBorders>
              <w:left w:val="nil"/>
              <w:right w:val="nil"/>
            </w:tcBorders>
          </w:tcPr>
          <w:p w14:paraId="6DF8E370" w14:textId="77777777" w:rsidR="00FE78FE" w:rsidRDefault="00FE78FE">
            <w:pPr>
              <w:rPr>
                <w:noProof/>
                <w:sz w:val="28"/>
                <w:szCs w:val="28"/>
              </w:rPr>
            </w:pPr>
          </w:p>
          <w:p w14:paraId="13FF8D54" w14:textId="37F311CC" w:rsidR="00B46649" w:rsidRPr="00FE78FE" w:rsidRDefault="00B4664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Brennbare gasser:</w:t>
            </w:r>
          </w:p>
        </w:tc>
      </w:tr>
      <w:tr w:rsidR="00FE78FE" w:rsidRPr="00FE78FE" w14:paraId="78F6027E" w14:textId="77777777" w:rsidTr="00FE78FE">
        <w:tc>
          <w:tcPr>
            <w:tcW w:w="4463" w:type="dxa"/>
          </w:tcPr>
          <w:p w14:paraId="4F9D519E" w14:textId="18ABCAEC" w:rsidR="00FE78FE" w:rsidRPr="00FE78FE" w:rsidRDefault="00FE78FE" w:rsidP="00FE78FE">
            <w:pPr>
              <w:rPr>
                <w:b/>
                <w:bCs/>
                <w:noProof/>
                <w:sz w:val="36"/>
                <w:szCs w:val="36"/>
              </w:rPr>
            </w:pPr>
            <w:r w:rsidRPr="00FE78FE">
              <w:rPr>
                <w:b/>
                <w:bCs/>
                <w:sz w:val="36"/>
                <w:szCs w:val="36"/>
              </w:rPr>
              <w:t>Flasketype C</w:t>
            </w:r>
          </w:p>
        </w:tc>
        <w:tc>
          <w:tcPr>
            <w:tcW w:w="4463" w:type="dxa"/>
          </w:tcPr>
          <w:p w14:paraId="6150EF37" w14:textId="11946D5E" w:rsidR="00FE78FE" w:rsidRPr="00FE78FE" w:rsidRDefault="00FE78FE" w:rsidP="00FE78FE">
            <w:pPr>
              <w:rPr>
                <w:b/>
                <w:bCs/>
                <w:noProof/>
                <w:sz w:val="36"/>
                <w:szCs w:val="36"/>
              </w:rPr>
            </w:pPr>
            <w:r w:rsidRPr="00FE78FE">
              <w:rPr>
                <w:b/>
                <w:bCs/>
                <w:sz w:val="36"/>
                <w:szCs w:val="36"/>
              </w:rPr>
              <w:t>Flasketype D</w:t>
            </w:r>
          </w:p>
        </w:tc>
      </w:tr>
      <w:tr w:rsidR="00FE78FE" w:rsidRPr="00FE78FE" w14:paraId="1DF1E34C" w14:textId="77777777" w:rsidTr="00FE78FE">
        <w:tc>
          <w:tcPr>
            <w:tcW w:w="4463" w:type="dxa"/>
          </w:tcPr>
          <w:p w14:paraId="24573BD7" w14:textId="63A99C78" w:rsidR="00FE78FE" w:rsidRPr="00FE78FE" w:rsidRDefault="00FE78FE" w:rsidP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CE49AD4" wp14:editId="5389F403">
                  <wp:extent cx="1647825" cy="2197100"/>
                  <wp:effectExtent l="0" t="0" r="9525" b="0"/>
                  <wp:docPr id="955937487" name="Bilde 1" descr="Et bilde som inneholder tekst, sylinder, brannslokningsapparat, flas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948896" name="Bilde 1" descr="Et bilde som inneholder tekst, sylinder, brannslokningsapparat, flaske&#10;&#10;Automatisk generert beskrivelse"/>
                          <pic:cNvPicPr/>
                        </pic:nvPicPr>
                        <pic:blipFill rotWithShape="1">
                          <a:blip r:embed="rId7"/>
                          <a:srcRect l="11332" r="25109" b="21557"/>
                          <a:stretch/>
                        </pic:blipFill>
                        <pic:spPr bwMode="auto">
                          <a:xfrm>
                            <a:off x="0" y="0"/>
                            <a:ext cx="1650901" cy="2201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419F7901" w14:textId="5CDC5909" w:rsidR="00FE78FE" w:rsidRPr="00FE78FE" w:rsidRDefault="00FE78FE" w:rsidP="00FE78FE">
            <w:pPr>
              <w:rPr>
                <w:b/>
                <w:bCs/>
                <w:sz w:val="36"/>
                <w:szCs w:val="36"/>
              </w:rPr>
            </w:pPr>
            <w:r w:rsidRPr="00FE78F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C508F61" wp14:editId="133C0B03">
                  <wp:extent cx="1524000" cy="2198556"/>
                  <wp:effectExtent l="0" t="0" r="0" b="0"/>
                  <wp:docPr id="1009896491" name="Bilde 1" descr="Et bilde som inneholder tekst, brannslokningsapparat, sylinder, flas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885061" name="Bilde 1" descr="Et bilde som inneholder tekst, brannslokningsapparat, sylinder, flaske&#10;&#10;Automatisk generert beskrivelse"/>
                          <pic:cNvPicPr/>
                        </pic:nvPicPr>
                        <pic:blipFill rotWithShape="1">
                          <a:blip r:embed="rId8"/>
                          <a:srcRect l="19376" t="-870" r="25653" b="24306"/>
                          <a:stretch/>
                        </pic:blipFill>
                        <pic:spPr bwMode="auto">
                          <a:xfrm>
                            <a:off x="0" y="0"/>
                            <a:ext cx="1535701" cy="221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E" w:rsidRPr="00FE78FE" w14:paraId="28D5DD73" w14:textId="77777777" w:rsidTr="00FE78FE">
        <w:tc>
          <w:tcPr>
            <w:tcW w:w="4463" w:type="dxa"/>
          </w:tcPr>
          <w:p w14:paraId="0AA1851B" w14:textId="77777777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Stålflaske for retur av R32 og R1234yf</w:t>
            </w:r>
          </w:p>
          <w:p w14:paraId="131122C4" w14:textId="77777777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Fyllingsmengde: 8 kg</w:t>
            </w:r>
          </w:p>
          <w:p w14:paraId="6A0E307A" w14:textId="7A0B8F47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Vekt: ca 8,1 kg</w:t>
            </w:r>
          </w:p>
        </w:tc>
        <w:tc>
          <w:tcPr>
            <w:tcW w:w="4463" w:type="dxa"/>
          </w:tcPr>
          <w:p w14:paraId="426F4D26" w14:textId="77777777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Komposittflaske for retur av R290 propan</w:t>
            </w:r>
          </w:p>
          <w:p w14:paraId="7D7C94BD" w14:textId="77777777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Fyllingsmengde: 7,5 kg</w:t>
            </w:r>
          </w:p>
          <w:p w14:paraId="610B4FBE" w14:textId="564B755C" w:rsidR="00FE78FE" w:rsidRPr="00FE78FE" w:rsidRDefault="00B46649" w:rsidP="00FE78F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Max vakum: </w:t>
            </w:r>
            <w:r w:rsidR="00FE78FE" w:rsidRPr="00FE78FE">
              <w:rPr>
                <w:noProof/>
                <w:sz w:val="28"/>
                <w:szCs w:val="28"/>
              </w:rPr>
              <w:t>0,6 mbar</w:t>
            </w:r>
          </w:p>
          <w:p w14:paraId="3D66B90C" w14:textId="1D2C3226" w:rsidR="00FE78FE" w:rsidRPr="00FE78FE" w:rsidRDefault="00FE78FE" w:rsidP="00FE78FE">
            <w:pPr>
              <w:rPr>
                <w:noProof/>
                <w:sz w:val="28"/>
                <w:szCs w:val="28"/>
              </w:rPr>
            </w:pPr>
            <w:r w:rsidRPr="00FE78FE">
              <w:rPr>
                <w:noProof/>
                <w:sz w:val="28"/>
                <w:szCs w:val="28"/>
              </w:rPr>
              <w:t>Vekt: ca 6,5 kg</w:t>
            </w:r>
          </w:p>
        </w:tc>
      </w:tr>
    </w:tbl>
    <w:p w14:paraId="5DF5A428" w14:textId="77777777" w:rsidR="00FE78FE" w:rsidRPr="00BE259E" w:rsidRDefault="00FE78FE">
      <w:pPr>
        <w:rPr>
          <w:sz w:val="32"/>
          <w:szCs w:val="32"/>
        </w:rPr>
      </w:pPr>
    </w:p>
    <w:tbl>
      <w:tblPr>
        <w:tblStyle w:val="Tabellrutenett"/>
        <w:tblW w:w="5665" w:type="dxa"/>
        <w:tblLook w:val="04A0" w:firstRow="1" w:lastRow="0" w:firstColumn="1" w:lastColumn="0" w:noHBand="0" w:noVBand="1"/>
      </w:tblPr>
      <w:tblGrid>
        <w:gridCol w:w="4106"/>
        <w:gridCol w:w="1559"/>
      </w:tblGrid>
      <w:tr w:rsidR="00BE259E" w:rsidRPr="00BE259E" w14:paraId="2B0598AC" w14:textId="77777777" w:rsidTr="00AD0CD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3E1F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bookmarkStart w:id="0" w:name="_Hlk163651179"/>
            <w:r w:rsidRPr="00BE259E">
              <w:rPr>
                <w:b/>
                <w:bCs/>
                <w:sz w:val="32"/>
                <w:szCs w:val="32"/>
              </w:rPr>
              <w:t>Flasketype: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FB82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Antall</w:t>
            </w:r>
          </w:p>
        </w:tc>
      </w:tr>
      <w:tr w:rsidR="00BE259E" w:rsidRPr="00BE259E" w14:paraId="2D733FB2" w14:textId="77777777" w:rsidTr="00AD0CD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CE49" w14:textId="77777777" w:rsidR="00BE259E" w:rsidRPr="00BE259E" w:rsidRDefault="00BE259E">
            <w:pPr>
              <w:rPr>
                <w:sz w:val="32"/>
                <w:szCs w:val="32"/>
              </w:rPr>
            </w:pPr>
            <w:r w:rsidRPr="00BE259E">
              <w:rPr>
                <w:sz w:val="32"/>
                <w:szCs w:val="32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8B28" w14:textId="77777777" w:rsidR="00BE259E" w:rsidRPr="00BE259E" w:rsidRDefault="00BE259E">
            <w:pPr>
              <w:rPr>
                <w:sz w:val="32"/>
                <w:szCs w:val="32"/>
              </w:rPr>
            </w:pPr>
          </w:p>
        </w:tc>
      </w:tr>
      <w:tr w:rsidR="00BE259E" w:rsidRPr="00BE259E" w14:paraId="3E3CA0AE" w14:textId="77777777" w:rsidTr="00AD0CD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F520E" w14:textId="77777777" w:rsidR="00BE259E" w:rsidRPr="00BE259E" w:rsidRDefault="00BE259E">
            <w:pPr>
              <w:rPr>
                <w:sz w:val="32"/>
                <w:szCs w:val="32"/>
              </w:rPr>
            </w:pPr>
            <w:r w:rsidRPr="00BE259E">
              <w:rPr>
                <w:sz w:val="32"/>
                <w:szCs w:val="32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AB05" w14:textId="77777777" w:rsidR="00BE259E" w:rsidRPr="00BE259E" w:rsidRDefault="00BE259E">
            <w:pPr>
              <w:rPr>
                <w:sz w:val="32"/>
                <w:szCs w:val="32"/>
              </w:rPr>
            </w:pPr>
          </w:p>
        </w:tc>
      </w:tr>
      <w:tr w:rsidR="00BE259E" w:rsidRPr="00BE259E" w14:paraId="70B3D5FE" w14:textId="77777777" w:rsidTr="00AD0CD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0017" w14:textId="77777777" w:rsidR="00BE259E" w:rsidRPr="00BE259E" w:rsidRDefault="00BE259E">
            <w:pPr>
              <w:rPr>
                <w:sz w:val="32"/>
                <w:szCs w:val="32"/>
              </w:rPr>
            </w:pPr>
            <w:r w:rsidRPr="00BE259E">
              <w:rPr>
                <w:sz w:val="32"/>
                <w:szCs w:val="32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33C5" w14:textId="77777777" w:rsidR="00BE259E" w:rsidRPr="00BE259E" w:rsidRDefault="00BE259E">
            <w:pPr>
              <w:rPr>
                <w:sz w:val="32"/>
                <w:szCs w:val="32"/>
              </w:rPr>
            </w:pPr>
          </w:p>
        </w:tc>
      </w:tr>
      <w:tr w:rsidR="00BE259E" w:rsidRPr="00BE259E" w14:paraId="0B243F1A" w14:textId="77777777" w:rsidTr="00AD0CDA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71C7" w14:textId="77777777" w:rsidR="00BE259E" w:rsidRPr="00BE259E" w:rsidRDefault="00BE259E">
            <w:pPr>
              <w:rPr>
                <w:sz w:val="32"/>
                <w:szCs w:val="32"/>
              </w:rPr>
            </w:pPr>
            <w:r w:rsidRPr="00BE259E">
              <w:rPr>
                <w:sz w:val="32"/>
                <w:szCs w:val="32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A68D" w14:textId="77777777" w:rsidR="00BE259E" w:rsidRPr="00BE259E" w:rsidRDefault="00BE259E">
            <w:pPr>
              <w:rPr>
                <w:sz w:val="32"/>
                <w:szCs w:val="32"/>
              </w:rPr>
            </w:pPr>
          </w:p>
        </w:tc>
      </w:tr>
      <w:tr w:rsidR="00AD0CDA" w14:paraId="0F8D5691" w14:textId="77777777" w:rsidTr="00AD0CDA">
        <w:tc>
          <w:tcPr>
            <w:tcW w:w="4106" w:type="dxa"/>
            <w:hideMark/>
          </w:tcPr>
          <w:p w14:paraId="7589E6C9" w14:textId="77777777" w:rsidR="00AD0CDA" w:rsidRPr="00AD0CDA" w:rsidRDefault="00AD0CDA">
            <w:pPr>
              <w:rPr>
                <w:rFonts w:ascii="Calibri" w:hAnsi="Calibri"/>
                <w:sz w:val="32"/>
                <w:szCs w:val="32"/>
              </w:rPr>
            </w:pPr>
            <w:r w:rsidRPr="00AD0CDA">
              <w:rPr>
                <w:rFonts w:ascii="Calibri" w:hAnsi="Calibri"/>
                <w:sz w:val="32"/>
                <w:szCs w:val="32"/>
              </w:rPr>
              <w:t>Gule flaskemerker</w:t>
            </w:r>
          </w:p>
        </w:tc>
        <w:tc>
          <w:tcPr>
            <w:tcW w:w="1559" w:type="dxa"/>
          </w:tcPr>
          <w:p w14:paraId="46679A0A" w14:textId="77777777" w:rsidR="00AD0CDA" w:rsidRDefault="00AD0CDA">
            <w:pPr>
              <w:rPr>
                <w:rFonts w:ascii="Calibri" w:hAnsi="Calibri"/>
              </w:rPr>
            </w:pPr>
          </w:p>
        </w:tc>
      </w:tr>
      <w:tr w:rsidR="00AD0CDA" w14:paraId="4FBF9AF9" w14:textId="77777777" w:rsidTr="00AD0CDA">
        <w:tc>
          <w:tcPr>
            <w:tcW w:w="4106" w:type="dxa"/>
            <w:hideMark/>
          </w:tcPr>
          <w:p w14:paraId="3C3E9F7D" w14:textId="77777777" w:rsidR="00AD0CDA" w:rsidRPr="00AD0CDA" w:rsidRDefault="00AD0CDA">
            <w:pPr>
              <w:rPr>
                <w:rFonts w:ascii="Calibri" w:hAnsi="Calibri"/>
                <w:sz w:val="32"/>
                <w:szCs w:val="32"/>
              </w:rPr>
            </w:pPr>
            <w:proofErr w:type="spellStart"/>
            <w:r w:rsidRPr="00AD0CDA">
              <w:rPr>
                <w:rFonts w:ascii="Calibri" w:hAnsi="Calibri"/>
                <w:sz w:val="32"/>
                <w:szCs w:val="32"/>
              </w:rPr>
              <w:t>Blindhetter</w:t>
            </w:r>
            <w:proofErr w:type="spellEnd"/>
          </w:p>
        </w:tc>
        <w:tc>
          <w:tcPr>
            <w:tcW w:w="1559" w:type="dxa"/>
          </w:tcPr>
          <w:p w14:paraId="49795BB2" w14:textId="77777777" w:rsidR="00AD0CDA" w:rsidRDefault="00AD0CDA">
            <w:pPr>
              <w:rPr>
                <w:rFonts w:ascii="Calibri" w:hAnsi="Calibri"/>
              </w:rPr>
            </w:pPr>
          </w:p>
        </w:tc>
      </w:tr>
      <w:tr w:rsidR="00AD0CDA" w14:paraId="47CDCDEC" w14:textId="77777777" w:rsidTr="00AD0CDA">
        <w:tc>
          <w:tcPr>
            <w:tcW w:w="4106" w:type="dxa"/>
            <w:hideMark/>
          </w:tcPr>
          <w:p w14:paraId="04A91E19" w14:textId="77777777" w:rsidR="00AD0CDA" w:rsidRPr="00AD0CDA" w:rsidRDefault="00AD0CDA">
            <w:pPr>
              <w:rPr>
                <w:rFonts w:ascii="Calibri" w:hAnsi="Calibri"/>
                <w:sz w:val="32"/>
                <w:szCs w:val="32"/>
              </w:rPr>
            </w:pPr>
            <w:r w:rsidRPr="00AD0CDA">
              <w:rPr>
                <w:rFonts w:ascii="Calibri" w:hAnsi="Calibri"/>
                <w:sz w:val="32"/>
                <w:szCs w:val="32"/>
              </w:rPr>
              <w:t xml:space="preserve">Adapter til </w:t>
            </w:r>
            <w:proofErr w:type="gramStart"/>
            <w:r w:rsidRPr="00AD0CDA">
              <w:rPr>
                <w:rFonts w:ascii="Calibri" w:hAnsi="Calibri"/>
                <w:sz w:val="32"/>
                <w:szCs w:val="32"/>
              </w:rPr>
              <w:t>links</w:t>
            </w:r>
            <w:proofErr w:type="gramEnd"/>
            <w:r w:rsidRPr="00AD0CDA">
              <w:rPr>
                <w:rFonts w:ascii="Calibri" w:hAnsi="Calibri"/>
                <w:sz w:val="32"/>
                <w:szCs w:val="32"/>
              </w:rPr>
              <w:t>-gjenger</w:t>
            </w:r>
          </w:p>
        </w:tc>
        <w:tc>
          <w:tcPr>
            <w:tcW w:w="1559" w:type="dxa"/>
          </w:tcPr>
          <w:p w14:paraId="66F45E2D" w14:textId="77777777" w:rsidR="00AD0CDA" w:rsidRDefault="00AD0CDA">
            <w:pPr>
              <w:rPr>
                <w:rFonts w:ascii="Calibri" w:hAnsi="Calibri"/>
              </w:rPr>
            </w:pPr>
          </w:p>
        </w:tc>
      </w:tr>
      <w:tr w:rsidR="00AD0CDA" w14:paraId="2FF13D1F" w14:textId="77777777" w:rsidTr="00AD0CDA">
        <w:tc>
          <w:tcPr>
            <w:tcW w:w="4106" w:type="dxa"/>
            <w:hideMark/>
          </w:tcPr>
          <w:p w14:paraId="3D61ADF4" w14:textId="77777777" w:rsidR="00AD0CDA" w:rsidRPr="00AD0CDA" w:rsidRDefault="00AD0CDA">
            <w:pPr>
              <w:rPr>
                <w:rFonts w:ascii="Calibri" w:hAnsi="Calibri"/>
                <w:sz w:val="32"/>
                <w:szCs w:val="32"/>
              </w:rPr>
            </w:pPr>
            <w:proofErr w:type="spellStart"/>
            <w:r w:rsidRPr="00AD0CDA">
              <w:rPr>
                <w:rFonts w:ascii="Calibri" w:hAnsi="Calibri"/>
                <w:sz w:val="32"/>
                <w:szCs w:val="32"/>
              </w:rPr>
              <w:t>Blindhetter</w:t>
            </w:r>
            <w:proofErr w:type="spellEnd"/>
            <w:r w:rsidRPr="00AD0CDA">
              <w:rPr>
                <w:rFonts w:ascii="Calibri" w:hAnsi="Calibri"/>
                <w:sz w:val="32"/>
                <w:szCs w:val="32"/>
              </w:rPr>
              <w:t xml:space="preserve"> for </w:t>
            </w:r>
            <w:proofErr w:type="gramStart"/>
            <w:r w:rsidRPr="00AD0CDA">
              <w:rPr>
                <w:rFonts w:ascii="Calibri" w:hAnsi="Calibri"/>
                <w:sz w:val="32"/>
                <w:szCs w:val="32"/>
              </w:rPr>
              <w:t>links</w:t>
            </w:r>
            <w:proofErr w:type="gramEnd"/>
            <w:r w:rsidRPr="00AD0CDA">
              <w:rPr>
                <w:rFonts w:ascii="Calibri" w:hAnsi="Calibri"/>
                <w:sz w:val="32"/>
                <w:szCs w:val="32"/>
              </w:rPr>
              <w:t>-gjenger</w:t>
            </w:r>
          </w:p>
        </w:tc>
        <w:tc>
          <w:tcPr>
            <w:tcW w:w="1559" w:type="dxa"/>
          </w:tcPr>
          <w:p w14:paraId="675B2D99" w14:textId="77777777" w:rsidR="00AD0CDA" w:rsidRDefault="00AD0CDA">
            <w:pPr>
              <w:rPr>
                <w:rFonts w:ascii="Calibri" w:hAnsi="Calibri"/>
              </w:rPr>
            </w:pPr>
          </w:p>
        </w:tc>
      </w:tr>
      <w:tr w:rsidR="00AD0CDA" w14:paraId="5F673B5E" w14:textId="77777777" w:rsidTr="00AD0CDA">
        <w:tc>
          <w:tcPr>
            <w:tcW w:w="4106" w:type="dxa"/>
            <w:hideMark/>
          </w:tcPr>
          <w:p w14:paraId="54C28F60" w14:textId="77777777" w:rsidR="00AD0CDA" w:rsidRPr="00AD0CDA" w:rsidRDefault="00AD0CDA">
            <w:pPr>
              <w:rPr>
                <w:rFonts w:ascii="Calibri" w:hAnsi="Calibri"/>
                <w:sz w:val="32"/>
                <w:szCs w:val="32"/>
              </w:rPr>
            </w:pPr>
            <w:r w:rsidRPr="00AD0CDA">
              <w:rPr>
                <w:rFonts w:ascii="Calibri" w:hAnsi="Calibri"/>
                <w:sz w:val="32"/>
                <w:szCs w:val="32"/>
              </w:rPr>
              <w:t>F-gass etikett</w:t>
            </w:r>
          </w:p>
        </w:tc>
        <w:tc>
          <w:tcPr>
            <w:tcW w:w="1559" w:type="dxa"/>
          </w:tcPr>
          <w:p w14:paraId="470329CB" w14:textId="77777777" w:rsidR="00AD0CDA" w:rsidRDefault="00AD0CDA">
            <w:pPr>
              <w:rPr>
                <w:rFonts w:ascii="Calibri" w:hAnsi="Calibri"/>
              </w:rPr>
            </w:pPr>
          </w:p>
        </w:tc>
      </w:tr>
    </w:tbl>
    <w:p w14:paraId="08956DB0" w14:textId="77777777" w:rsidR="00BE259E" w:rsidRPr="00BE259E" w:rsidRDefault="00BE259E" w:rsidP="00BE259E">
      <w:pPr>
        <w:rPr>
          <w:b/>
          <w:bCs/>
          <w:sz w:val="32"/>
          <w:szCs w:val="32"/>
          <w14:ligatures w14:val="standardContextu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89"/>
        <w:gridCol w:w="6227"/>
      </w:tblGrid>
      <w:tr w:rsidR="00BE259E" w:rsidRPr="00BE259E" w14:paraId="0AC980B0" w14:textId="77777777" w:rsidTr="00BE259E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B6FA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Firma: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7DF2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0F5144F3" w14:textId="77777777" w:rsidTr="00BE259E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A9642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Org.nr.: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5645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556B70C4" w14:textId="77777777" w:rsidTr="00BE259E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D461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Kontaktperson/tlf.: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51C4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511E51A6" w14:textId="77777777" w:rsidTr="00BE259E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019F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Adresse: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F240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2B548181" w14:textId="77777777" w:rsidTr="00BE259E"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2353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Epostadresse: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EEB6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63F8ECFB" w14:textId="77777777" w:rsidR="00BE259E" w:rsidRPr="00BE259E" w:rsidRDefault="00BE259E" w:rsidP="00BE259E">
      <w:pPr>
        <w:rPr>
          <w:sz w:val="32"/>
          <w:szCs w:val="32"/>
          <w14:ligatures w14:val="standardContextu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2423"/>
        <w:gridCol w:w="2062"/>
      </w:tblGrid>
      <w:tr w:rsidR="00BE259E" w:rsidRPr="00BE259E" w14:paraId="2852A2FC" w14:textId="77777777" w:rsidTr="00BE259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3F16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Referanse:</w:t>
            </w:r>
          </w:p>
        </w:tc>
        <w:tc>
          <w:tcPr>
            <w:tcW w:w="6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0A07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2DEFAD7F" w14:textId="77777777" w:rsidTr="004734C0"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4D302" w14:textId="6123C44C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 xml:space="preserve">Frakt, velg et alternativ: </w:t>
            </w:r>
          </w:p>
        </w:tc>
      </w:tr>
      <w:tr w:rsidR="00BE259E" w:rsidRPr="00BE259E" w14:paraId="4B6270A6" w14:textId="77777777" w:rsidTr="00BE259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BCB3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Hente selv: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4BFF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4E5A" w14:textId="1E69DC5F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Isovator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sender: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F784" w14:textId="42FB4008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E259E" w:rsidRPr="00BE259E" w14:paraId="440B5AE4" w14:textId="77777777" w:rsidTr="00BE259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AE4A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  <w:r w:rsidRPr="00BE259E">
              <w:rPr>
                <w:b/>
                <w:bCs/>
                <w:sz w:val="32"/>
                <w:szCs w:val="32"/>
              </w:rPr>
              <w:t>Mottaksadresse:</w:t>
            </w:r>
          </w:p>
        </w:tc>
        <w:tc>
          <w:tcPr>
            <w:tcW w:w="6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1303" w14:textId="77777777" w:rsidR="00BE259E" w:rsidRPr="00BE259E" w:rsidRDefault="00BE259E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0"/>
    </w:tbl>
    <w:p w14:paraId="6B5F18F0" w14:textId="77777777" w:rsidR="000B7C0E" w:rsidRPr="00BE259E" w:rsidRDefault="000B7C0E">
      <w:pPr>
        <w:rPr>
          <w:sz w:val="32"/>
          <w:szCs w:val="32"/>
        </w:rPr>
      </w:pPr>
    </w:p>
    <w:p w14:paraId="6E205515" w14:textId="77777777" w:rsidR="00BE259E" w:rsidRDefault="00BE259E">
      <w:pPr>
        <w:rPr>
          <w:sz w:val="32"/>
          <w:szCs w:val="32"/>
        </w:rPr>
      </w:pPr>
    </w:p>
    <w:p w14:paraId="2A9B24F5" w14:textId="3FD96F1A" w:rsidR="000B7C0E" w:rsidRDefault="000B7C0E">
      <w:pPr>
        <w:rPr>
          <w:sz w:val="24"/>
          <w:szCs w:val="24"/>
        </w:rPr>
      </w:pPr>
      <w:r>
        <w:rPr>
          <w:sz w:val="32"/>
          <w:szCs w:val="32"/>
        </w:rPr>
        <w:t>For bestilling av annet</w:t>
      </w:r>
      <w:r w:rsidR="007D1CFB">
        <w:rPr>
          <w:sz w:val="32"/>
          <w:szCs w:val="32"/>
        </w:rPr>
        <w:t>, se prisliste</w:t>
      </w:r>
      <w:r>
        <w:rPr>
          <w:sz w:val="32"/>
          <w:szCs w:val="32"/>
        </w:rPr>
        <w:t xml:space="preserve">: </w:t>
      </w:r>
    </w:p>
    <w:p w14:paraId="3E29C5B5" w14:textId="019ED453" w:rsidR="005949FC" w:rsidRDefault="005949FC">
      <w:pPr>
        <w:rPr>
          <w:sz w:val="24"/>
          <w:szCs w:val="24"/>
        </w:rPr>
      </w:pPr>
      <w:hyperlink r:id="rId9" w:history="1">
        <w:r w:rsidRPr="00141802">
          <w:rPr>
            <w:rStyle w:val="Hyperkobling"/>
            <w:sz w:val="24"/>
            <w:szCs w:val="24"/>
          </w:rPr>
          <w:t>https://www.returgass.no/innlevering/bestilling-og-priser/prisliste/</w:t>
        </w:r>
      </w:hyperlink>
    </w:p>
    <w:p w14:paraId="6A43E77E" w14:textId="77777777" w:rsidR="005949FC" w:rsidRDefault="005949FC">
      <w:pPr>
        <w:rPr>
          <w:sz w:val="24"/>
          <w:szCs w:val="24"/>
        </w:rPr>
      </w:pPr>
    </w:p>
    <w:p w14:paraId="189A6282" w14:textId="77777777" w:rsidR="00396A3C" w:rsidRDefault="00396A3C">
      <w:pPr>
        <w:rPr>
          <w:sz w:val="24"/>
          <w:szCs w:val="24"/>
        </w:rPr>
      </w:pPr>
    </w:p>
    <w:p w14:paraId="2748C709" w14:textId="5CE4EA2F" w:rsidR="00396A3C" w:rsidRPr="00396A3C" w:rsidRDefault="00396A3C">
      <w:pPr>
        <w:rPr>
          <w:sz w:val="32"/>
          <w:szCs w:val="32"/>
        </w:rPr>
      </w:pPr>
      <w:r w:rsidRPr="00396A3C">
        <w:rPr>
          <w:sz w:val="32"/>
          <w:szCs w:val="32"/>
        </w:rPr>
        <w:t xml:space="preserve">Send bestilling til </w:t>
      </w:r>
      <w:hyperlink r:id="rId10" w:history="1">
        <w:r w:rsidRPr="00396A3C">
          <w:rPr>
            <w:rStyle w:val="Hyperkobling"/>
            <w:sz w:val="32"/>
            <w:szCs w:val="32"/>
          </w:rPr>
          <w:t>flaskebestilling@srg.no</w:t>
        </w:r>
      </w:hyperlink>
    </w:p>
    <w:p w14:paraId="490A9B27" w14:textId="77777777" w:rsidR="00396A3C" w:rsidRPr="003074FF" w:rsidRDefault="00396A3C">
      <w:pPr>
        <w:rPr>
          <w:sz w:val="32"/>
          <w:szCs w:val="32"/>
        </w:rPr>
      </w:pPr>
    </w:p>
    <w:sectPr w:rsidR="00396A3C" w:rsidRPr="003074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26C"/>
    <w:rsid w:val="000B7C0E"/>
    <w:rsid w:val="000C326C"/>
    <w:rsid w:val="003074FF"/>
    <w:rsid w:val="00396A3C"/>
    <w:rsid w:val="003D322D"/>
    <w:rsid w:val="004A3B84"/>
    <w:rsid w:val="005949FC"/>
    <w:rsid w:val="0071346C"/>
    <w:rsid w:val="007C4F1D"/>
    <w:rsid w:val="007D1CFB"/>
    <w:rsid w:val="008752AC"/>
    <w:rsid w:val="00AD0CDA"/>
    <w:rsid w:val="00B46649"/>
    <w:rsid w:val="00BE259E"/>
    <w:rsid w:val="00D31D34"/>
    <w:rsid w:val="00DF49B5"/>
    <w:rsid w:val="00F721B6"/>
    <w:rsid w:val="00FE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72C60"/>
  <w15:chartTrackingRefBased/>
  <w15:docId w15:val="{40619578-8CCF-43F3-A9C7-D0535B12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26C"/>
  </w:style>
  <w:style w:type="paragraph" w:styleId="Overskrift1">
    <w:name w:val="heading 1"/>
    <w:basedOn w:val="Normal"/>
    <w:next w:val="Normal"/>
    <w:link w:val="Overskrift1Tegn"/>
    <w:uiPriority w:val="9"/>
    <w:qFormat/>
    <w:rsid w:val="000C32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C32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C32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C32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C32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C32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32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32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32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C32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C3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C32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C326C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C326C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C326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C326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C326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C326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C32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C32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32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32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C32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C326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C326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C326C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C32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C326C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C326C"/>
    <w:rPr>
      <w:b/>
      <w:bCs/>
      <w:smallCaps/>
      <w:color w:val="2F5496" w:themeColor="accent1" w:themeShade="BF"/>
      <w:spacing w:val="5"/>
    </w:rPr>
  </w:style>
  <w:style w:type="table" w:styleId="Tabellrutenett">
    <w:name w:val="Table Grid"/>
    <w:basedOn w:val="Vanligtabell"/>
    <w:uiPriority w:val="39"/>
    <w:rsid w:val="000C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D31D3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31D3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949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flaskebestilling@srg.n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returgass.no/innlevering/bestilling-og-priser/prislis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Solgaard</dc:creator>
  <cp:keywords/>
  <dc:description/>
  <cp:lastModifiedBy>Hanne Henriksen</cp:lastModifiedBy>
  <cp:revision>2</cp:revision>
  <cp:lastPrinted>2024-04-08T13:07:00Z</cp:lastPrinted>
  <dcterms:created xsi:type="dcterms:W3CDTF">2024-04-18T13:37:00Z</dcterms:created>
  <dcterms:modified xsi:type="dcterms:W3CDTF">2024-04-18T13:37:00Z</dcterms:modified>
</cp:coreProperties>
</file>